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Estamos muito felizes pela sua contribuição e interesse em transformar a Internet brasileira em um ambiente mais acessível e inclusivo.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Para iniciar a pesquisa, precisamos de alguns dados: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Nome completo;</w:t>
        <w:br w:type="textWrapping"/>
        <w:t xml:space="preserve">[resposta dissertativa]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E-mail de contato;</w:t>
        <w:br w:type="textWrapping"/>
        <w:t xml:space="preserve">[resposta dissertativa]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Empresa em que trabalha;</w:t>
        <w:br w:type="textWrapping"/>
        <w:t xml:space="preserve">[resposta dissertativa]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Experiência com Acessibilidade;</w:t>
        <w:br w:type="textWrapping"/>
        <w:t xml:space="preserve">(Se você já respondeu em outra avaliação, não precisa responder novamente)</w:t>
        <w:br w:type="textWrapping"/>
        <w:t xml:space="preserve">[resposta dissertativa]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Junto do seu convite, você recebeu algumas informações, por favor, preencha os campos abaixo com as informações fornecidas: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URL do site que será avaliado;</w:t>
        <w:br w:type="textWrapping"/>
        <w:t xml:space="preserve">[resposta dissertativa]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Seleção de perfil de avaliação: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Avaliação com leitor de tela;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Avaliação com navegação por teclado;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Avaliação com dificuldades motora;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E, para finalizar essa primeira parte, precisamos de algumas informações sobre o equipamento que está sendo utilizado.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 é o sistema operacional que está usando?</w:t>
        <w:br w:type="textWrapping"/>
        <w:t xml:space="preserve">Se estiver usando um celular, anote a versão do sistema.</w:t>
        <w:br w:type="textWrapping"/>
        <w:t xml:space="preserve">[resposta dissertativa]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Navegador escolhido para análise</w:t>
        <w:br w:type="textWrapping"/>
      </w:r>
      <w:r w:rsidDel="00000000" w:rsidR="00000000" w:rsidRPr="00000000">
        <w:rPr>
          <w:rtl w:val="0"/>
        </w:rPr>
        <w:t xml:space="preserve">[resposta de múltipla escolha]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Chrome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Firefox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Safari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Edge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Internet Explorer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Opera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Outros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Utilizará alguma tecnologia assistiva? Qual?</w:t>
        <w:br w:type="textWrapping"/>
        <w:t xml:space="preserve">[resposta dissertativa]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contextualSpacing w:val="0"/>
        <w:rPr/>
      </w:pPr>
      <w:bookmarkStart w:colFirst="0" w:colLast="0" w:name="_n9xrnupdfhz" w:id="0"/>
      <w:bookmarkEnd w:id="0"/>
      <w:r w:rsidDel="00000000" w:rsidR="00000000" w:rsidRPr="00000000">
        <w:rPr>
          <w:rtl w:val="0"/>
        </w:rPr>
        <w:t xml:space="preserve">Acesso ao </w:t>
      </w:r>
      <w:r w:rsidDel="00000000" w:rsidR="00000000" w:rsidRPr="00000000">
        <w:rPr>
          <w:rtl w:val="0"/>
        </w:rPr>
        <w:t xml:space="preserve">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Acesse o site utilizando as ferramentas informadas, de acordo com o perfil que foi selecionado. Toda a navegação deverá ser feita com a ferramenta ligada e, no caso de leitores de tela, com o monitor desligado (pouca iluminação).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Você pode responder as perguntas após navegar, ou tentar confirmar a veracidade dos pontos levantados pelas questões.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Existem atalhos de navegação no início da página? (2.4.1 Ignorar Blocos)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É possível entender as imagens pelo seu texto alternativo? (1.1.1 Conteúdo Não Textual)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Navegando com o teclado, você consegue identificar onde está o foco atualmente? (2.1.1 Teclado)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hierarquia de cabeçalhos está clara e correta? (2.4.10 Cabeçalhos da sessão)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Você entendeu/identificou todas as promoções apresentadas?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acesso ao suporte (link, chat ou telefone) está fácil de ser encontrado?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Foi possível identificar o Nome Empresarial, CNPJ e endereço da empresa de forma fácil e em destaque?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Se o seu acesso não estiver sendo feito pelo leitor de tela, responda as perguntas abaixo: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 site continua funcional em um zoom de 200%? (1.4.4 Redimensionar texto:)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Todos os elementos interativos possuem um tamanho aceitável? (1.4.3 Contraste (Mínimo))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2E">
      <w:pPr>
        <w:pStyle w:val="Heading2"/>
        <w:contextualSpacing w:val="0"/>
        <w:rPr/>
      </w:pPr>
      <w:bookmarkStart w:colFirst="0" w:colLast="0" w:name="_4k44l2w9qhcq" w:id="1"/>
      <w:bookmarkEnd w:id="1"/>
      <w:r w:rsidDel="00000000" w:rsidR="00000000" w:rsidRPr="00000000">
        <w:rPr>
          <w:rtl w:val="0"/>
        </w:rPr>
        <w:t xml:space="preserve">Busca de um produto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O primeiro passo de uma compra, normalmente, começa pela busca do produto que queremos comprar. No entanto, para essa avaliação essa primeira busca não será feita pelo formulário.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Queremos que escolha um produto da lista abaixo e tente encontrá-lo navegando pelo menu do site, passando pelas categorias até chegar ao produto que escolheu.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TV 42 polegadas FULL HD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Tênis Nike, tamanho 39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Geladeira 420 litros Frost Free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Smartphone Android (entre R$ 1100,00 e R$ 2000,00)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Após encontrar o produto escolhido, responda: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Foi possível navegar pelo menu normalmente? (2.4.3 Ordem do Foco)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navegação foi fácil e intuitiva? (3.2.3 Navegação Consistente)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Foi possível utilizar os filtros do site para encontrar o produto? (3.2.5 Alteração mediante solicitação)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Agora, vamos tentar achar um produto pela busca do site, após ver os resultados de busca apresentados ao navegar, peço que escolha um produto da lista e tente encontrá-lo pela busca do site. Tente não utilizar o mesmo nome apresentado na listagem, grave alguns termos na memória e tente achar o mesmo produto.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Você conseguiu identificar o campo de busca facilmente? (3.3.2 Rótulos ou Instruções)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 formulário sugeriu opções de auto-completar, você conseguiu usá-las?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 resultado da busca estava dentro do que esperava? (2.4.5 Várias Formas)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2">
      <w:pPr>
        <w:pStyle w:val="Heading2"/>
        <w:contextualSpacing w:val="0"/>
        <w:rPr/>
      </w:pPr>
      <w:bookmarkStart w:colFirst="0" w:colLast="0" w:name="_i0u96ncdf1hf" w:id="2"/>
      <w:bookmarkEnd w:id="2"/>
      <w:r w:rsidDel="00000000" w:rsidR="00000000" w:rsidRPr="00000000">
        <w:rPr>
          <w:rtl w:val="0"/>
        </w:rPr>
        <w:t xml:space="preserve">Carrinho de compras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Agora vamos fazer o processo de comprar um produto. Clique no produto que escolheu, a primeira coisa que iremos fazer é confirmar as informações do produto.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informações do produtos foram encontradas facilmente?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Foi possível ver avaliações/comentários do produto?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opções de compra e desconto estão claras?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valor e informações de pagamento estão claras?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Todas imagens do produto, estão claras e com texto alternativo?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Agora sim! Vamos comprar! Adicione o produto ao carrinho de compras e siga para a página do carrinho. Dependendo do produto que escolheu, você pode ser apresentado a uma tela de "garantia estendida", selecione não.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Você consegue alterar a quantidade de itens?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Colocando seu CEP, foi possível identificar o prazo de entrega?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Após colocar o CEP, o valor com frete está claro?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Você conseguiu identificar uma maneira de tirar o produto do carrinho?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50">
      <w:pPr>
        <w:pStyle w:val="Heading2"/>
        <w:contextualSpacing w:val="0"/>
        <w:rPr/>
      </w:pPr>
      <w:bookmarkStart w:colFirst="0" w:colLast="0" w:name="_mikiphypicnc" w:id="3"/>
      <w:bookmarkEnd w:id="3"/>
      <w:r w:rsidDel="00000000" w:rsidR="00000000" w:rsidRPr="00000000">
        <w:rPr>
          <w:rtl w:val="0"/>
        </w:rPr>
        <w:t xml:space="preserve">Criação de conta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O próximo passo deve pedir um login ou a criação de uma nova conta. Se você já tiver uma conta, tente criar uma nova, com outro endereço de e-mail. Caso contrário, acesse sua conta atual e altere os seus dados cadastrais.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Foi possível preencher todos os dados do formulário? (4.1.2 Nome, Função, Valor)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 formulário possui alguma captcha que atrapalhou o preenchimento? (1.1.1 Conteúdo Não Textual)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Ao apresentar erros, esses foram facilmente identificados? (3.3.1 Identificação do Erro)</w:t>
        <w:br w:type="textWrapping"/>
        <w:t xml:space="preserve">[Sim, Não, Não se aplica]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Foi possível alterar seus dados de entrega?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alteração dos dados de entrega foi fácil e intuitiva?</w:t>
        <w:br w:type="textWrapping"/>
        <w:t xml:space="preserve">[Sim, Não, Não se aplica]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contextualSpacing w:val="0"/>
        <w:rPr/>
      </w:pPr>
      <w:bookmarkStart w:colFirst="0" w:colLast="0" w:name="_ljahr3p7qv04" w:id="4"/>
      <w:bookmarkEnd w:id="4"/>
      <w:r w:rsidDel="00000000" w:rsidR="00000000" w:rsidRPr="00000000">
        <w:rPr>
          <w:rtl w:val="0"/>
        </w:rPr>
        <w:t xml:space="preserve">Finalização da compra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Para finalizarmos o processo iremos gerar um boleto para pagamento. Assim, podemos cancelar o pedido posteriormente.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processo de finalização da compra funcionou normalmente?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Todos os passos e instruções foram claras?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Após finalizar a compra, entre no seu perfil para cancelar o pedido que acabou de fazer. Caso não seja possível cancelar o pedido, ele será cancelado automaticamente quando o pagamento do boleto não for computado.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Foi possível encontrar seus pedidos facilmente?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 processo de cancelamento pode ser efetuado?</w:t>
        <w:br w:type="textWrapping"/>
        <w:t xml:space="preserve">[Sim, Não, Não se aplica]</w:t>
        <w:br w:type="textWrapping"/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Todas as instruções e recomendações do cancelamento foram claras?</w:t>
        <w:br w:type="textWrapping"/>
        <w:t xml:space="preserve">[Sim, Não, Não se aplica]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-947737</wp:posOffset>
          </wp:positionH>
          <wp:positionV relativeFrom="paragraph">
            <wp:posOffset>-66674</wp:posOffset>
          </wp:positionV>
          <wp:extent cx="7834313" cy="1083035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34313" cy="108303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